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2F" w:rsidRPr="0055724D" w:rsidRDefault="00EC652F" w:rsidP="00EC652F">
      <w:pPr>
        <w:jc w:val="center"/>
        <w:rPr>
          <w:rFonts w:eastAsia="Times New Roman" w:cs="Arial"/>
          <w:b/>
          <w:color w:val="1F497D" w:themeColor="text2"/>
          <w:sz w:val="28"/>
          <w:szCs w:val="28"/>
        </w:rPr>
      </w:pPr>
      <w:r w:rsidRPr="0055724D">
        <w:rPr>
          <w:rFonts w:eastAsia="Times New Roman" w:cs="Arial"/>
          <w:b/>
          <w:color w:val="1F497D" w:themeColor="text2"/>
          <w:sz w:val="28"/>
          <w:szCs w:val="28"/>
        </w:rPr>
        <w:t>Dr. Stephanie Bailey</w:t>
      </w:r>
      <w:r w:rsidR="003811EA">
        <w:rPr>
          <w:rFonts w:eastAsia="Times New Roman" w:cs="Arial"/>
          <w:b/>
          <w:color w:val="1F497D" w:themeColor="text2"/>
          <w:sz w:val="28"/>
          <w:szCs w:val="28"/>
        </w:rPr>
        <w:t>, M.D., M.S.</w:t>
      </w:r>
    </w:p>
    <w:p w:rsidR="00EC652F" w:rsidRDefault="00EC652F" w:rsidP="00EC652F">
      <w:pPr>
        <w:jc w:val="center"/>
        <w:rPr>
          <w:rFonts w:eastAsia="Times New Roman" w:cs="Arial"/>
          <w:b/>
          <w:color w:val="1F497D" w:themeColor="text2"/>
        </w:rPr>
      </w:pPr>
    </w:p>
    <w:p w:rsidR="00EC652F" w:rsidRDefault="00EC652F" w:rsidP="00EC652F">
      <w:pPr>
        <w:jc w:val="center"/>
        <w:rPr>
          <w:rFonts w:eastAsia="Times New Roman" w:cs="Arial"/>
          <w:b/>
          <w:color w:val="1F497D" w:themeColor="text2"/>
        </w:rPr>
      </w:pPr>
      <w:r w:rsidRPr="0055724D">
        <w:rPr>
          <w:rFonts w:eastAsia="Times New Roman" w:cs="Arial"/>
          <w:b/>
          <w:color w:val="1F497D" w:themeColor="text2"/>
        </w:rPr>
        <w:t xml:space="preserve">Interim Dean, the College of </w:t>
      </w:r>
      <w:r w:rsidR="00C26CED">
        <w:rPr>
          <w:rFonts w:eastAsia="Times New Roman" w:cs="Arial"/>
          <w:b/>
          <w:color w:val="1F497D" w:themeColor="text2"/>
        </w:rPr>
        <w:t>Health Sciences</w:t>
      </w:r>
      <w:r w:rsidR="003811EA">
        <w:rPr>
          <w:rFonts w:eastAsia="Times New Roman" w:cs="Arial"/>
          <w:b/>
          <w:color w:val="1F497D" w:themeColor="text2"/>
        </w:rPr>
        <w:t>, TSU</w:t>
      </w:r>
      <w:r w:rsidR="00C26CED">
        <w:rPr>
          <w:rFonts w:eastAsia="Times New Roman" w:cs="Arial"/>
          <w:b/>
          <w:color w:val="1F497D" w:themeColor="text2"/>
        </w:rPr>
        <w:t xml:space="preserve"> and </w:t>
      </w:r>
    </w:p>
    <w:p w:rsidR="00C26CED" w:rsidRPr="0055724D" w:rsidRDefault="00C26CED" w:rsidP="00EC652F">
      <w:pPr>
        <w:jc w:val="center"/>
        <w:rPr>
          <w:rFonts w:eastAsia="Times New Roman" w:cs="Arial"/>
          <w:b/>
          <w:color w:val="1F497D" w:themeColor="text2"/>
        </w:rPr>
      </w:pPr>
      <w:r>
        <w:rPr>
          <w:rFonts w:eastAsia="Times New Roman" w:cs="Arial"/>
          <w:b/>
          <w:color w:val="1F497D" w:themeColor="text2"/>
        </w:rPr>
        <w:t>Director of Public Health Initiatives</w:t>
      </w:r>
    </w:p>
    <w:p w:rsidR="00EC652F" w:rsidRDefault="00EC652F" w:rsidP="00EC652F">
      <w:pPr>
        <w:jc w:val="both"/>
        <w:rPr>
          <w:rFonts w:eastAsia="Times New Roman" w:cs="Arial"/>
          <w:color w:val="000000"/>
        </w:rPr>
      </w:pPr>
    </w:p>
    <w:p w:rsidR="00EC652F" w:rsidRDefault="009D7BFE" w:rsidP="00EC652F">
      <w:pPr>
        <w:jc w:val="both"/>
        <w:rPr>
          <w:rFonts w:eastAsia="Times New Roman" w:cs="Arial"/>
          <w:color w:val="000000"/>
        </w:rPr>
      </w:pPr>
      <w:r>
        <w:rPr>
          <w:rFonts w:eastAsia="Times New Roman" w:cs="Arial"/>
          <w:noProof/>
          <w:color w:val="000000"/>
        </w:rPr>
        <mc:AlternateContent>
          <mc:Choice Requires="wps">
            <w:drawing>
              <wp:anchor distT="0" distB="0" distL="114300" distR="114300" simplePos="0" relativeHeight="251658240" behindDoc="1" locked="0" layoutInCell="1" allowOverlap="1" wp14:anchorId="4C0025C1" wp14:editId="3CB53C7F">
                <wp:simplePos x="0" y="0"/>
                <wp:positionH relativeFrom="column">
                  <wp:posOffset>-148590</wp:posOffset>
                </wp:positionH>
                <wp:positionV relativeFrom="paragraph">
                  <wp:posOffset>15240</wp:posOffset>
                </wp:positionV>
                <wp:extent cx="45085" cy="2110105"/>
                <wp:effectExtent l="0" t="0" r="0" b="4445"/>
                <wp:wrapTight wrapText="bothSides">
                  <wp:wrapPolygon edited="0">
                    <wp:start x="0" y="0"/>
                    <wp:lineTo x="0" y="21450"/>
                    <wp:lineTo x="9127" y="21450"/>
                    <wp:lineTo x="91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11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2F" w:rsidRDefault="00EC652F" w:rsidP="00EC6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025C1" id="_x0000_t202" coordsize="21600,21600" o:spt="202" path="m,l,21600r21600,l21600,xe">
                <v:stroke joinstyle="miter"/>
                <v:path gradientshapeok="t" o:connecttype="rect"/>
              </v:shapetype>
              <v:shape id="Text Box 2" o:spid="_x0000_s1026" type="#_x0000_t202" style="position:absolute;left:0;text-align:left;margin-left:-11.7pt;margin-top:1.2pt;width:3.55pt;height:1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" stroked="f">
                <v:textbox>
                  <w:txbxContent>
                    <w:p w:rsidR="00EC652F" w:rsidRDefault="00EC652F" w:rsidP="00EC652F"/>
                  </w:txbxContent>
                </v:textbox>
                <w10:wrap type="tight"/>
              </v:shape>
            </w:pict>
          </mc:Fallback>
        </mc:AlternateContent>
      </w:r>
      <w:r w:rsidR="00EC652F">
        <w:rPr>
          <w:rFonts w:eastAsia="Times New Roman" w:cs="Arial"/>
          <w:noProof/>
          <w:color w:val="000000"/>
        </w:rPr>
        <w:drawing>
          <wp:anchor distT="0" distB="0" distL="114300" distR="114300" simplePos="0" relativeHeight="251657216" behindDoc="1" locked="0" layoutInCell="1" allowOverlap="1" wp14:anchorId="4A72391D" wp14:editId="1B05E3C8">
            <wp:simplePos x="0" y="0"/>
            <wp:positionH relativeFrom="column">
              <wp:posOffset>19050</wp:posOffset>
            </wp:positionH>
            <wp:positionV relativeFrom="paragraph">
              <wp:posOffset>34290</wp:posOffset>
            </wp:positionV>
            <wp:extent cx="1514475" cy="2028825"/>
            <wp:effectExtent l="19050" t="0" r="9525" b="0"/>
            <wp:wrapTight wrapText="bothSides">
              <wp:wrapPolygon edited="0">
                <wp:start x="1087" y="0"/>
                <wp:lineTo x="-272" y="1420"/>
                <wp:lineTo x="-272" y="19470"/>
                <wp:lineTo x="543" y="21499"/>
                <wp:lineTo x="1087" y="21499"/>
                <wp:lineTo x="20377" y="21499"/>
                <wp:lineTo x="20921" y="21499"/>
                <wp:lineTo x="21736" y="20282"/>
                <wp:lineTo x="21736" y="1420"/>
                <wp:lineTo x="21192" y="203"/>
                <wp:lineTo x="20377" y="0"/>
                <wp:lineTo x="1087" y="0"/>
              </wp:wrapPolygon>
            </wp:wrapTight>
            <wp:docPr id="15" name="Picture 3" descr="Dr. Stephanie Coursey Ba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Stephanie Coursey Bail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475" cy="2028825"/>
                    </a:xfrm>
                    <a:prstGeom prst="rect">
                      <a:avLst/>
                    </a:prstGeom>
                    <a:ln>
                      <a:noFill/>
                    </a:ln>
                    <a:effectLst>
                      <a:softEdge rad="112500"/>
                    </a:effectLst>
                  </pic:spPr>
                </pic:pic>
              </a:graphicData>
            </a:graphic>
          </wp:anchor>
        </w:drawing>
      </w:r>
      <w:r w:rsidR="00EC652F" w:rsidRPr="0055724D">
        <w:rPr>
          <w:rFonts w:eastAsia="Times New Roman" w:cs="Arial"/>
          <w:color w:val="000000"/>
        </w:rPr>
        <w:t xml:space="preserve">Dr. Stephanie Bailey is a </w:t>
      </w:r>
      <w:r w:rsidR="00EC652F" w:rsidRPr="0055724D">
        <w:rPr>
          <w:rFonts w:eastAsia="Times New Roman" w:cs="Arial"/>
          <w:b/>
          <w:i/>
          <w:color w:val="000000"/>
        </w:rPr>
        <w:t>lifetime champion of community health excellence</w:t>
      </w:r>
      <w:r w:rsidR="00EC652F" w:rsidRPr="0055724D">
        <w:rPr>
          <w:rFonts w:eastAsia="Times New Roman" w:cs="Arial"/>
          <w:color w:val="000000"/>
        </w:rPr>
        <w:t xml:space="preserve">.  </w:t>
      </w:r>
    </w:p>
    <w:p w:rsidR="00EC652F" w:rsidRPr="003811EA" w:rsidRDefault="00EC652F" w:rsidP="00EC652F">
      <w:pPr>
        <w:jc w:val="both"/>
        <w:rPr>
          <w:rFonts w:eastAsia="Times New Roman" w:cs="Arial"/>
          <w:color w:val="000000"/>
        </w:rPr>
      </w:pPr>
    </w:p>
    <w:p w:rsidR="003811EA" w:rsidRDefault="00336A27" w:rsidP="00EC652F">
      <w:pPr>
        <w:jc w:val="both"/>
        <w:rPr>
          <w:rFonts w:eastAsia="Times New Roman" w:cs="Arial"/>
          <w:color w:val="000000"/>
          <w:sz w:val="18"/>
          <w:szCs w:val="18"/>
        </w:rPr>
      </w:pPr>
      <w:r>
        <w:rPr>
          <w:rFonts w:ascii="Times New Roman" w:eastAsia="Times New Roman" w:hAnsi="Times New Roman"/>
        </w:rPr>
        <w:t>I</w:t>
      </w:r>
      <w:r w:rsidRPr="00336A27">
        <w:rPr>
          <w:rFonts w:ascii="Times New Roman" w:eastAsia="Times New Roman" w:hAnsi="Times New Roman"/>
        </w:rPr>
        <w:t>n her current position leads and manages the resources of the College of Health Sciences</w:t>
      </w:r>
      <w:r w:rsidR="00085B22">
        <w:rPr>
          <w:rFonts w:ascii="Times New Roman" w:eastAsia="Times New Roman" w:hAnsi="Times New Roman"/>
        </w:rPr>
        <w:t xml:space="preserve"> </w:t>
      </w:r>
      <w:r w:rsidRPr="00336A27">
        <w:rPr>
          <w:rFonts w:ascii="Times New Roman" w:eastAsia="Times New Roman" w:hAnsi="Times New Roman"/>
        </w:rPr>
        <w:t xml:space="preserve">which comprises the School of Nursing, Occupational Therapy, Physical Therapy, Health Information Management, Respiratory </w:t>
      </w:r>
      <w:r w:rsidR="00085B22">
        <w:rPr>
          <w:rFonts w:ascii="Times New Roman" w:eastAsia="Times New Roman" w:hAnsi="Times New Roman"/>
        </w:rPr>
        <w:t>Care</w:t>
      </w:r>
      <w:r w:rsidRPr="00336A27">
        <w:rPr>
          <w:rFonts w:ascii="Times New Roman" w:eastAsia="Times New Roman" w:hAnsi="Times New Roman"/>
        </w:rPr>
        <w:t xml:space="preserve">, Human Performance and Sports Sciences, Dental Hygiene, Speech Language Pathology/Audiology and Public Health/Health Administration / Health Sciences. </w:t>
      </w:r>
      <w:r w:rsidR="00085B22">
        <w:rPr>
          <w:rFonts w:ascii="Times New Roman" w:eastAsia="Times New Roman" w:hAnsi="Times New Roman"/>
        </w:rPr>
        <w:t xml:space="preserve"> </w:t>
      </w:r>
      <w:r w:rsidR="003811EA" w:rsidRPr="003811EA">
        <w:rPr>
          <w:rFonts w:eastAsia="Times New Roman" w:cs="Arial"/>
          <w:color w:val="000000"/>
        </w:rPr>
        <w:t xml:space="preserve">  </w:t>
      </w:r>
    </w:p>
    <w:p w:rsidR="002242A4" w:rsidRDefault="002242A4" w:rsidP="00EC652F">
      <w:pPr>
        <w:jc w:val="both"/>
        <w:rPr>
          <w:rFonts w:eastAsia="Times New Roman" w:cs="Arial"/>
          <w:color w:val="000000"/>
          <w:sz w:val="18"/>
          <w:szCs w:val="18"/>
        </w:rPr>
      </w:pPr>
    </w:p>
    <w:p w:rsidR="00EC652F" w:rsidRPr="0055724D" w:rsidRDefault="00085B22" w:rsidP="00EA4962">
      <w:pPr>
        <w:rPr>
          <w:rFonts w:eastAsia="Times New Roman" w:cs="Arial"/>
          <w:color w:val="000000"/>
        </w:rPr>
      </w:pPr>
      <w:r>
        <w:rPr>
          <w:rFonts w:eastAsia="Times New Roman" w:cs="Arial"/>
          <w:color w:val="000000"/>
        </w:rPr>
        <w:t>From 2006 to 2011 she</w:t>
      </w:r>
      <w:r w:rsidR="00EC652F" w:rsidRPr="0055724D">
        <w:rPr>
          <w:rFonts w:eastAsia="Times New Roman" w:cs="Arial"/>
          <w:bCs/>
          <w:color w:val="000000"/>
        </w:rPr>
        <w:t xml:space="preserve"> served </w:t>
      </w:r>
      <w:r w:rsidR="00EC652F" w:rsidRPr="0055724D">
        <w:rPr>
          <w:rFonts w:eastAsia="Times New Roman" w:cs="Arial"/>
          <w:color w:val="000000"/>
        </w:rPr>
        <w:t xml:space="preserve">as the Chief for Public Health Practice of the Center for Disease Control and Prevention (CDC) </w:t>
      </w:r>
      <w:r>
        <w:rPr>
          <w:rFonts w:eastAsia="Times New Roman" w:cs="Arial"/>
          <w:color w:val="000000"/>
        </w:rPr>
        <w:t>in Atlanta, Georgia.</w:t>
      </w:r>
      <w:r w:rsidR="00EA4962">
        <w:rPr>
          <w:rFonts w:eastAsia="Times New Roman" w:cs="Arial"/>
          <w:color w:val="000000"/>
        </w:rPr>
        <w:t xml:space="preserve"> </w:t>
      </w:r>
      <w:r>
        <w:rPr>
          <w:rFonts w:eastAsia="Times New Roman" w:cs="Arial"/>
          <w:color w:val="000000"/>
        </w:rPr>
        <w:t xml:space="preserve"> </w:t>
      </w:r>
      <w:r w:rsidR="00EA4962">
        <w:t xml:space="preserve">Dr. Bailey was a part of the Executive Leadership of the Agency and was responsible for assuring the U.S. public health system </w:t>
      </w:r>
      <w:r w:rsidR="00D52EEF">
        <w:t xml:space="preserve">(to include tribal) </w:t>
      </w:r>
      <w:r w:rsidR="00EA4962">
        <w:t>is strengthen, providing leadership in building and supporting public health infrastructure; and leadership to improve overall public health system performance.</w:t>
      </w:r>
      <w:r w:rsidR="00AD7ACF">
        <w:t xml:space="preserve">  S</w:t>
      </w:r>
      <w:r w:rsidR="00AD7ACF" w:rsidRPr="00AD7ACF">
        <w:t xml:space="preserve">he </w:t>
      </w:r>
      <w:r w:rsidR="00AD7ACF" w:rsidRPr="00AD7ACF">
        <w:rPr>
          <w:bCs/>
        </w:rPr>
        <w:t xml:space="preserve">oversaw </w:t>
      </w:r>
      <w:r w:rsidR="00AD7ACF" w:rsidRPr="00AD7ACF">
        <w:t xml:space="preserve">programs and offices focused on public health law, public health system standards/ accreditation/community assessment, surveillance for emerging issues in public health practice, public health system research </w:t>
      </w:r>
      <w:r w:rsidR="00AD7ACF" w:rsidRPr="00AD7ACF">
        <w:rPr>
          <w:bCs/>
        </w:rPr>
        <w:t>and CDC's portfolio management</w:t>
      </w:r>
      <w:r w:rsidR="00AD7ACF">
        <w:rPr>
          <w:bCs/>
        </w:rPr>
        <w:t xml:space="preserve"> of dollars to the </w:t>
      </w:r>
      <w:r w:rsidR="00AD7ACF" w:rsidRPr="00AD7ACF">
        <w:rPr>
          <w:bCs/>
        </w:rPr>
        <w:t>states</w:t>
      </w:r>
      <w:r w:rsidR="00AD7ACF">
        <w:rPr>
          <w:bCs/>
        </w:rPr>
        <w:t xml:space="preserve">.  </w:t>
      </w:r>
      <w:r w:rsidR="00EA4962">
        <w:t xml:space="preserve">She is noted for leadership and considered an expert in Public Health.  </w:t>
      </w:r>
      <w:r w:rsidR="007143F6">
        <w:rPr>
          <w:rFonts w:eastAsia="Times New Roman" w:cs="Arial"/>
          <w:color w:val="000000"/>
        </w:rPr>
        <w:t>S</w:t>
      </w:r>
      <w:r w:rsidR="007143F6" w:rsidRPr="003811EA">
        <w:rPr>
          <w:rFonts w:eastAsia="Times New Roman" w:cs="Arial"/>
          <w:bCs/>
          <w:color w:val="000000"/>
        </w:rPr>
        <w:t xml:space="preserve">he </w:t>
      </w:r>
      <w:r w:rsidR="007143F6">
        <w:rPr>
          <w:rFonts w:eastAsia="Times New Roman" w:cs="Arial"/>
          <w:bCs/>
          <w:color w:val="000000"/>
        </w:rPr>
        <w:t>i</w:t>
      </w:r>
      <w:r w:rsidR="007143F6" w:rsidRPr="0055724D">
        <w:rPr>
          <w:rFonts w:eastAsia="Times New Roman" w:cs="Arial"/>
          <w:bCs/>
          <w:color w:val="000000"/>
        </w:rPr>
        <w:t>s a</w:t>
      </w:r>
      <w:r w:rsidR="007143F6" w:rsidRPr="0055724D">
        <w:rPr>
          <w:rFonts w:eastAsia="Times New Roman" w:cs="Arial"/>
          <w:b/>
          <w:bCs/>
          <w:color w:val="000000"/>
        </w:rPr>
        <w:t xml:space="preserve"> </w:t>
      </w:r>
      <w:r w:rsidR="007143F6" w:rsidRPr="0055724D">
        <w:rPr>
          <w:rFonts w:eastAsia="Times New Roman" w:cs="Arial"/>
          <w:color w:val="000000"/>
        </w:rPr>
        <w:t>published author</w:t>
      </w:r>
      <w:r w:rsidR="007143F6">
        <w:rPr>
          <w:rFonts w:eastAsia="Times New Roman" w:cs="Arial"/>
          <w:color w:val="000000"/>
        </w:rPr>
        <w:t>.</w:t>
      </w:r>
    </w:p>
    <w:p w:rsidR="00EC652F" w:rsidRPr="00750991" w:rsidRDefault="00EC652F" w:rsidP="00EC652F">
      <w:pPr>
        <w:jc w:val="both"/>
        <w:rPr>
          <w:rFonts w:eastAsia="Times New Roman" w:cs="Arial"/>
          <w:color w:val="000000"/>
          <w:sz w:val="20"/>
          <w:szCs w:val="20"/>
        </w:rPr>
      </w:pPr>
    </w:p>
    <w:p w:rsidR="00EC652F" w:rsidRDefault="00EC652F" w:rsidP="00EC652F">
      <w:pPr>
        <w:jc w:val="both"/>
        <w:rPr>
          <w:rFonts w:eastAsia="Times New Roman" w:cs="Arial"/>
          <w:color w:val="000000"/>
        </w:rPr>
      </w:pPr>
      <w:r>
        <w:rPr>
          <w:rFonts w:eastAsia="Times New Roman" w:cs="Arial"/>
          <w:color w:val="000000"/>
        </w:rPr>
        <w:t>Dr. Bailey</w:t>
      </w:r>
      <w:r w:rsidRPr="0055724D">
        <w:rPr>
          <w:rFonts w:eastAsia="Times New Roman" w:cs="Arial"/>
          <w:color w:val="000000"/>
        </w:rPr>
        <w:t xml:space="preserve"> held the position of Director of Health for the City of Nashville/Davidson County (1985-2006) where as part of her accomplishments</w:t>
      </w:r>
      <w:r w:rsidR="00AD7ACF">
        <w:rPr>
          <w:rFonts w:eastAsia="Times New Roman" w:cs="Arial"/>
          <w:color w:val="000000"/>
        </w:rPr>
        <w:t>:</w:t>
      </w:r>
      <w:r w:rsidRPr="0055724D">
        <w:rPr>
          <w:rFonts w:eastAsia="Times New Roman" w:cs="Arial"/>
          <w:color w:val="000000"/>
        </w:rPr>
        <w:t xml:space="preserve"> she established a national presence for MPHD</w:t>
      </w:r>
      <w:proofErr w:type="gramStart"/>
      <w:r w:rsidRPr="0055724D">
        <w:rPr>
          <w:rFonts w:eastAsia="Times New Roman" w:cs="Arial"/>
          <w:color w:val="000000"/>
        </w:rPr>
        <w:t>;  Bridges</w:t>
      </w:r>
      <w:proofErr w:type="gramEnd"/>
      <w:r w:rsidRPr="0055724D">
        <w:rPr>
          <w:rFonts w:eastAsia="Times New Roman" w:cs="Arial"/>
          <w:color w:val="000000"/>
        </w:rPr>
        <w:t xml:space="preserve"> to Care, an access to care program</w:t>
      </w:r>
      <w:r w:rsidR="004B2550">
        <w:rPr>
          <w:rFonts w:eastAsia="Times New Roman" w:cs="Arial"/>
          <w:color w:val="000000"/>
        </w:rPr>
        <w:t>; the f</w:t>
      </w:r>
      <w:r w:rsidRPr="0055724D">
        <w:rPr>
          <w:rFonts w:eastAsia="Times New Roman" w:cs="Arial"/>
          <w:color w:val="000000"/>
        </w:rPr>
        <w:t xml:space="preserve">irst Youth Advisory Board in the city </w:t>
      </w:r>
      <w:r w:rsidR="00D52EEF">
        <w:rPr>
          <w:rFonts w:eastAsia="Times New Roman" w:cs="Arial"/>
          <w:color w:val="000000"/>
        </w:rPr>
        <w:t>(</w:t>
      </w:r>
      <w:r w:rsidRPr="0055724D">
        <w:rPr>
          <w:rFonts w:eastAsia="Times New Roman" w:cs="Arial"/>
          <w:color w:val="000000"/>
        </w:rPr>
        <w:t>1996</w:t>
      </w:r>
      <w:r w:rsidR="00D52EEF">
        <w:rPr>
          <w:rFonts w:eastAsia="Times New Roman" w:cs="Arial"/>
          <w:color w:val="000000"/>
        </w:rPr>
        <w:t>)</w:t>
      </w:r>
      <w:r w:rsidRPr="0055724D">
        <w:rPr>
          <w:rFonts w:eastAsia="Times New Roman" w:cs="Arial"/>
          <w:color w:val="000000"/>
        </w:rPr>
        <w:t xml:space="preserve">; the </w:t>
      </w:r>
      <w:proofErr w:type="spellStart"/>
      <w:r w:rsidRPr="0055724D">
        <w:rPr>
          <w:rFonts w:eastAsia="Times New Roman" w:cs="Arial"/>
          <w:color w:val="000000"/>
        </w:rPr>
        <w:t>STDFree</w:t>
      </w:r>
      <w:proofErr w:type="spellEnd"/>
      <w:r w:rsidRPr="0055724D">
        <w:rPr>
          <w:rFonts w:eastAsia="Times New Roman" w:cs="Arial"/>
          <w:color w:val="000000"/>
        </w:rPr>
        <w:t xml:space="preserve"> Coalition; </w:t>
      </w:r>
      <w:r w:rsidR="00AD7ACF">
        <w:rPr>
          <w:rFonts w:eastAsia="Times New Roman" w:cs="Arial"/>
          <w:color w:val="000000"/>
        </w:rPr>
        <w:t xml:space="preserve">was </w:t>
      </w:r>
      <w:r w:rsidRPr="0055724D">
        <w:rPr>
          <w:rFonts w:eastAsia="Times New Roman" w:cs="Arial"/>
          <w:color w:val="000000"/>
        </w:rPr>
        <w:t>the lead city department for the City’s Managing for Results Initiative</w:t>
      </w:r>
      <w:r w:rsidR="00AC6997">
        <w:rPr>
          <w:rFonts w:eastAsia="Times New Roman" w:cs="Arial"/>
          <w:color w:val="000000"/>
        </w:rPr>
        <w:t>;</w:t>
      </w:r>
      <w:r w:rsidR="009733DA">
        <w:rPr>
          <w:rFonts w:eastAsia="Times New Roman" w:cs="Arial"/>
          <w:color w:val="000000"/>
        </w:rPr>
        <w:t xml:space="preserve"> and instrumental in the city’s </w:t>
      </w:r>
      <w:r w:rsidR="00AC6997" w:rsidRPr="00AC6997">
        <w:rPr>
          <w:rFonts w:eastAsia="Times New Roman" w:cs="Arial"/>
          <w:i/>
          <w:color w:val="000000"/>
        </w:rPr>
        <w:t>bioterrorism</w:t>
      </w:r>
      <w:r w:rsidR="00AC6997">
        <w:rPr>
          <w:rFonts w:eastAsia="Times New Roman" w:cs="Arial"/>
          <w:color w:val="000000"/>
        </w:rPr>
        <w:t xml:space="preserve"> </w:t>
      </w:r>
      <w:r w:rsidR="009733DA" w:rsidRPr="009733DA">
        <w:rPr>
          <w:rFonts w:eastAsia="Times New Roman" w:cs="Arial"/>
          <w:i/>
          <w:color w:val="000000"/>
        </w:rPr>
        <w:t>readiness</w:t>
      </w:r>
      <w:r w:rsidRPr="0055724D">
        <w:rPr>
          <w:rFonts w:eastAsia="Times New Roman" w:cs="Arial"/>
          <w:color w:val="000000"/>
        </w:rPr>
        <w:t xml:space="preserve">. In 1995, she convened the first community </w:t>
      </w:r>
      <w:r w:rsidR="00AC6997">
        <w:rPr>
          <w:rFonts w:eastAsia="Times New Roman" w:cs="Arial"/>
          <w:color w:val="000000"/>
        </w:rPr>
        <w:t xml:space="preserve">Healthy Nashville </w:t>
      </w:r>
      <w:r w:rsidR="004C63A8">
        <w:rPr>
          <w:rFonts w:eastAsia="Times New Roman" w:cs="Arial"/>
          <w:color w:val="000000"/>
        </w:rPr>
        <w:t xml:space="preserve">which was later </w:t>
      </w:r>
      <w:r w:rsidRPr="0055724D">
        <w:rPr>
          <w:rFonts w:eastAsia="Times New Roman" w:cs="Arial"/>
          <w:color w:val="000000"/>
        </w:rPr>
        <w:t xml:space="preserve">refreshed to Healthy Nashville 2010+ by Mayoral executive order.  In 2005, she was appointed to chair Alignment Nashville’s Health Committee which resulted in a roadmap for Nashville to become American’s Healthiest City for Children.  </w:t>
      </w:r>
    </w:p>
    <w:p w:rsidR="00EC652F" w:rsidRPr="0055724D" w:rsidRDefault="00EC652F" w:rsidP="00EC652F">
      <w:pPr>
        <w:jc w:val="both"/>
      </w:pPr>
    </w:p>
    <w:p w:rsidR="00AD7ACF" w:rsidRPr="00AD7ACF" w:rsidRDefault="00AD7ACF" w:rsidP="00AD7ACF">
      <w:pPr>
        <w:tabs>
          <w:tab w:val="left" w:pos="990"/>
        </w:tabs>
        <w:jc w:val="both"/>
        <w:rPr>
          <w:rFonts w:eastAsia="Times New Roman" w:cs="Arial"/>
          <w:b/>
          <w:color w:val="000000"/>
        </w:rPr>
      </w:pPr>
      <w:r w:rsidRPr="00AD7ACF">
        <w:rPr>
          <w:rFonts w:eastAsia="Times New Roman" w:cs="Arial"/>
          <w:color w:val="000000"/>
        </w:rPr>
        <w:t xml:space="preserve">She is a consultant with </w:t>
      </w:r>
      <w:proofErr w:type="spellStart"/>
      <w:r w:rsidRPr="00AD7ACF">
        <w:rPr>
          <w:rFonts w:eastAsia="Times New Roman" w:cs="Arial"/>
          <w:color w:val="000000"/>
        </w:rPr>
        <w:t>Stratasan</w:t>
      </w:r>
      <w:proofErr w:type="spellEnd"/>
      <w:r w:rsidRPr="00AD7ACF">
        <w:rPr>
          <w:rFonts w:eastAsia="Times New Roman" w:cs="Arial"/>
          <w:color w:val="000000"/>
        </w:rPr>
        <w:t>, a</w:t>
      </w:r>
      <w:r w:rsidR="00B214B4">
        <w:rPr>
          <w:rFonts w:eastAsia="Times New Roman" w:cs="Arial"/>
          <w:color w:val="000000"/>
        </w:rPr>
        <w:t xml:space="preserve"> health data analytics company </w:t>
      </w:r>
      <w:bookmarkStart w:id="0" w:name="_GoBack"/>
      <w:bookmarkEnd w:id="0"/>
      <w:r w:rsidRPr="00AD7ACF">
        <w:rPr>
          <w:rFonts w:eastAsia="Times New Roman" w:cs="Arial"/>
          <w:color w:val="000000"/>
        </w:rPr>
        <w:t>(</w:t>
      </w:r>
      <w:hyperlink r:id="rId5" w:history="1">
        <w:r w:rsidRPr="00AD7ACF">
          <w:rPr>
            <w:rStyle w:val="Hyperlink"/>
            <w:rFonts w:eastAsia="Times New Roman" w:cs="Arial"/>
          </w:rPr>
          <w:t>www.stratasan.com</w:t>
        </w:r>
      </w:hyperlink>
      <w:r w:rsidRPr="00AD7ACF">
        <w:rPr>
          <w:rFonts w:eastAsia="Times New Roman" w:cs="Arial"/>
          <w:color w:val="000000"/>
        </w:rPr>
        <w:t>)</w:t>
      </w:r>
      <w:proofErr w:type="gramStart"/>
      <w:r w:rsidRPr="00AD7ACF">
        <w:rPr>
          <w:rFonts w:eastAsia="Times New Roman" w:cs="Arial"/>
          <w:color w:val="000000"/>
        </w:rPr>
        <w:t>,  emphasizing</w:t>
      </w:r>
      <w:proofErr w:type="gramEnd"/>
      <w:r w:rsidRPr="00AD7ACF">
        <w:rPr>
          <w:rFonts w:eastAsia="Times New Roman" w:cs="Arial"/>
          <w:color w:val="000000"/>
        </w:rPr>
        <w:t xml:space="preserve">  health data solutions and expertise in community needs assessments.  </w:t>
      </w:r>
    </w:p>
    <w:p w:rsidR="007143F6" w:rsidRDefault="007143F6" w:rsidP="00EC652F">
      <w:pPr>
        <w:tabs>
          <w:tab w:val="left" w:pos="990"/>
        </w:tabs>
        <w:jc w:val="both"/>
        <w:rPr>
          <w:rFonts w:eastAsia="Times New Roman" w:cs="Arial"/>
          <w:color w:val="000000"/>
        </w:rPr>
      </w:pPr>
    </w:p>
    <w:p w:rsidR="00EC652F" w:rsidRPr="0055724D" w:rsidRDefault="00EC652F" w:rsidP="00EC652F">
      <w:pPr>
        <w:tabs>
          <w:tab w:val="left" w:pos="990"/>
        </w:tabs>
        <w:jc w:val="both"/>
      </w:pPr>
      <w:r>
        <w:rPr>
          <w:rFonts w:eastAsia="Times New Roman" w:cs="Arial"/>
          <w:color w:val="000000"/>
        </w:rPr>
        <w:t xml:space="preserve">Dr. Bailey </w:t>
      </w:r>
      <w:r w:rsidRPr="0055724D">
        <w:rPr>
          <w:rFonts w:eastAsia="Times New Roman" w:cs="Arial"/>
          <w:color w:val="000000"/>
        </w:rPr>
        <w:t>has served on a number of committees</w:t>
      </w:r>
      <w:r w:rsidR="009733DA">
        <w:rPr>
          <w:rFonts w:eastAsia="Times New Roman" w:cs="Arial"/>
          <w:color w:val="000000"/>
        </w:rPr>
        <w:t>/Boards</w:t>
      </w:r>
      <w:r w:rsidRPr="0055724D">
        <w:rPr>
          <w:rFonts w:eastAsia="Times New Roman" w:cs="Arial"/>
          <w:color w:val="000000"/>
        </w:rPr>
        <w:t xml:space="preserve"> over her career span</w:t>
      </w:r>
      <w:r w:rsidR="004C63A8">
        <w:rPr>
          <w:rFonts w:eastAsia="Times New Roman" w:cs="Arial"/>
          <w:color w:val="000000"/>
        </w:rPr>
        <w:t xml:space="preserve"> (nationally and locally)</w:t>
      </w:r>
      <w:r w:rsidR="00AC6997">
        <w:rPr>
          <w:rFonts w:eastAsia="Times New Roman" w:cs="Arial"/>
          <w:color w:val="000000"/>
        </w:rPr>
        <w:t xml:space="preserve">, </w:t>
      </w:r>
      <w:r w:rsidRPr="0055724D">
        <w:rPr>
          <w:rFonts w:eastAsia="Times New Roman" w:cs="Arial"/>
          <w:color w:val="000000"/>
        </w:rPr>
        <w:t xml:space="preserve"> </w:t>
      </w:r>
      <w:r w:rsidRPr="0055724D">
        <w:rPr>
          <w:rFonts w:eastAsia="Times New Roman" w:cs="Arial"/>
          <w:bCs/>
          <w:color w:val="000000"/>
        </w:rPr>
        <w:t>notably: four appointments by previous HHS secretaries</w:t>
      </w:r>
      <w:r w:rsidR="00EA4962">
        <w:rPr>
          <w:rFonts w:eastAsia="Times New Roman" w:cs="Arial"/>
          <w:bCs/>
          <w:color w:val="000000"/>
        </w:rPr>
        <w:t xml:space="preserve"> [ 1)</w:t>
      </w:r>
      <w:r w:rsidRPr="0055724D">
        <w:rPr>
          <w:rFonts w:eastAsia="Times New Roman" w:cs="Arial"/>
          <w:bCs/>
          <w:color w:val="000000"/>
        </w:rPr>
        <w:t xml:space="preserve"> the National Rural Health Committee</w:t>
      </w:r>
      <w:r w:rsidR="00EA4962">
        <w:rPr>
          <w:rFonts w:eastAsia="Times New Roman" w:cs="Arial"/>
          <w:bCs/>
          <w:color w:val="000000"/>
        </w:rPr>
        <w:t xml:space="preserve">  2)</w:t>
      </w:r>
      <w:r w:rsidRPr="0055724D">
        <w:rPr>
          <w:rFonts w:eastAsia="Times New Roman" w:cs="Arial"/>
          <w:bCs/>
          <w:color w:val="000000"/>
        </w:rPr>
        <w:t xml:space="preserve"> National Advisory Committee to the Director of CDC</w:t>
      </w:r>
      <w:r w:rsidR="00EA4962">
        <w:rPr>
          <w:rFonts w:eastAsia="Times New Roman" w:cs="Arial"/>
          <w:bCs/>
          <w:color w:val="000000"/>
        </w:rPr>
        <w:t xml:space="preserve">  3)</w:t>
      </w:r>
      <w:r w:rsidRPr="0055724D">
        <w:rPr>
          <w:rFonts w:eastAsia="Times New Roman" w:cs="Arial"/>
          <w:bCs/>
          <w:color w:val="000000"/>
        </w:rPr>
        <w:t xml:space="preserve"> the Advisory Council for the Elimination of Tuberculosis and </w:t>
      </w:r>
      <w:r w:rsidR="00EA4962">
        <w:rPr>
          <w:rFonts w:eastAsia="Times New Roman" w:cs="Arial"/>
          <w:bCs/>
          <w:color w:val="000000"/>
        </w:rPr>
        <w:t xml:space="preserve">4) </w:t>
      </w:r>
      <w:r w:rsidRPr="0055724D">
        <w:rPr>
          <w:rFonts w:eastAsia="Times New Roman" w:cs="Arial"/>
          <w:bCs/>
          <w:color w:val="000000"/>
        </w:rPr>
        <w:t xml:space="preserve">the </w:t>
      </w:r>
      <w:r w:rsidRPr="0055724D">
        <w:rPr>
          <w:rFonts w:eastAsia="Times New Roman" w:cs="Arial"/>
          <w:color w:val="000000"/>
        </w:rPr>
        <w:t>National Interagency Co</w:t>
      </w:r>
      <w:r>
        <w:rPr>
          <w:rFonts w:eastAsia="Times New Roman" w:cs="Arial"/>
          <w:color w:val="000000"/>
        </w:rPr>
        <w:t>mmittee on Smoking and Health</w:t>
      </w:r>
      <w:r w:rsidR="00EA4962">
        <w:rPr>
          <w:rFonts w:eastAsia="Times New Roman" w:cs="Arial"/>
          <w:color w:val="000000"/>
        </w:rPr>
        <w:t>]</w:t>
      </w:r>
      <w:r w:rsidRPr="0055724D">
        <w:rPr>
          <w:rFonts w:eastAsia="Times New Roman" w:cs="Arial"/>
          <w:color w:val="000000"/>
        </w:rPr>
        <w:t>; </w:t>
      </w:r>
      <w:r w:rsidR="00EA4962" w:rsidRPr="0055724D">
        <w:rPr>
          <w:rFonts w:eastAsia="Times New Roman" w:cs="Arial"/>
          <w:bCs/>
          <w:color w:val="000000"/>
        </w:rPr>
        <w:t>President of the National Association of County and City Health Officials (NACCHO)</w:t>
      </w:r>
      <w:r w:rsidR="00AC6997">
        <w:rPr>
          <w:rFonts w:eastAsia="Times New Roman" w:cs="Arial"/>
          <w:bCs/>
          <w:color w:val="000000"/>
        </w:rPr>
        <w:t xml:space="preserve">; </w:t>
      </w:r>
      <w:r w:rsidR="00EA4962">
        <w:rPr>
          <w:rFonts w:eastAsia="Times New Roman" w:cs="Arial"/>
          <w:bCs/>
          <w:color w:val="000000"/>
        </w:rPr>
        <w:t xml:space="preserve"> </w:t>
      </w:r>
      <w:r w:rsidR="004C63A8">
        <w:rPr>
          <w:rFonts w:eastAsia="Times New Roman" w:cs="Arial"/>
          <w:bCs/>
          <w:color w:val="000000"/>
        </w:rPr>
        <w:t xml:space="preserve">Chair of </w:t>
      </w:r>
      <w:r w:rsidR="00EA4962">
        <w:rPr>
          <w:rFonts w:eastAsia="Times New Roman" w:cs="Arial"/>
          <w:bCs/>
          <w:color w:val="000000"/>
        </w:rPr>
        <w:t>the</w:t>
      </w:r>
      <w:r w:rsidR="00EA4962" w:rsidRPr="0055724D">
        <w:rPr>
          <w:rFonts w:eastAsia="Times New Roman" w:cs="Arial"/>
          <w:bCs/>
          <w:color w:val="000000"/>
        </w:rPr>
        <w:t xml:space="preserve"> </w:t>
      </w:r>
      <w:r w:rsidR="00EA4962">
        <w:rPr>
          <w:rFonts w:eastAsia="Times New Roman" w:cs="Arial"/>
          <w:bCs/>
          <w:color w:val="000000"/>
        </w:rPr>
        <w:t xml:space="preserve">National </w:t>
      </w:r>
      <w:r w:rsidR="00EA4962" w:rsidRPr="0055724D">
        <w:rPr>
          <w:rFonts w:eastAsia="Times New Roman" w:cs="Arial"/>
          <w:bCs/>
          <w:color w:val="000000"/>
        </w:rPr>
        <w:t xml:space="preserve">Public Health Leadership Society; </w:t>
      </w:r>
      <w:r w:rsidR="00AC6997">
        <w:rPr>
          <w:rFonts w:eastAsia="Times New Roman" w:cs="Arial"/>
          <w:bCs/>
          <w:color w:val="000000"/>
        </w:rPr>
        <w:t xml:space="preserve">and </w:t>
      </w:r>
      <w:r w:rsidR="00EA4962" w:rsidRPr="0055724D">
        <w:rPr>
          <w:rFonts w:eastAsia="Times New Roman" w:cs="Arial"/>
          <w:bCs/>
          <w:color w:val="000000"/>
        </w:rPr>
        <w:t xml:space="preserve">a member of two national inaugural </w:t>
      </w:r>
      <w:r w:rsidR="00EA4962" w:rsidRPr="0055724D">
        <w:rPr>
          <w:rFonts w:eastAsia="Times New Roman" w:cs="Arial"/>
          <w:bCs/>
          <w:color w:val="000000"/>
        </w:rPr>
        <w:lastRenderedPageBreak/>
        <w:t>initiatives</w:t>
      </w:r>
      <w:r w:rsidR="00EA4962">
        <w:rPr>
          <w:rFonts w:eastAsia="Times New Roman" w:cs="Arial"/>
          <w:bCs/>
          <w:color w:val="000000"/>
        </w:rPr>
        <w:t xml:space="preserve"> [</w:t>
      </w:r>
      <w:r w:rsidR="00EA4962" w:rsidRPr="0055724D">
        <w:rPr>
          <w:rFonts w:eastAsia="Times New Roman" w:cs="Arial"/>
          <w:bCs/>
          <w:color w:val="000000"/>
        </w:rPr>
        <w:t>the National Congress on Public Health and Medicine and the Health Sector Assembly</w:t>
      </w:r>
      <w:r w:rsidR="00EA4962">
        <w:rPr>
          <w:rFonts w:eastAsia="Times New Roman" w:cs="Arial"/>
          <w:bCs/>
          <w:color w:val="000000"/>
        </w:rPr>
        <w:t>]</w:t>
      </w:r>
      <w:r w:rsidR="00EA4962" w:rsidRPr="0055724D">
        <w:rPr>
          <w:rFonts w:eastAsia="Times New Roman" w:cs="Arial"/>
          <w:color w:val="000000"/>
        </w:rPr>
        <w:t>.</w:t>
      </w:r>
      <w:r w:rsidRPr="0055724D">
        <w:rPr>
          <w:rFonts w:eastAsia="Times New Roman" w:cs="Arial"/>
          <w:color w:val="000000"/>
        </w:rPr>
        <w:t xml:space="preserve"> </w:t>
      </w:r>
      <w:r w:rsidR="009733DA">
        <w:rPr>
          <w:rFonts w:eastAsia="Times New Roman" w:cs="Arial"/>
          <w:color w:val="000000"/>
        </w:rPr>
        <w:t xml:space="preserve">Locally: the Board of the Nashville Academy of Medicine, United Way of Middle Tennessee, Cumberland Valley Girl Scouts, </w:t>
      </w:r>
      <w:proofErr w:type="spellStart"/>
      <w:r w:rsidR="009733DA">
        <w:rPr>
          <w:rFonts w:eastAsia="Times New Roman" w:cs="Arial"/>
          <w:color w:val="000000"/>
        </w:rPr>
        <w:t>Centerstone</w:t>
      </w:r>
      <w:proofErr w:type="spellEnd"/>
      <w:r w:rsidR="009733DA">
        <w:rPr>
          <w:rFonts w:eastAsia="Times New Roman" w:cs="Arial"/>
          <w:color w:val="000000"/>
        </w:rPr>
        <w:t xml:space="preserve"> Mental Health, Oasis Center, </w:t>
      </w:r>
      <w:r w:rsidR="009D7BFE">
        <w:rPr>
          <w:rFonts w:eastAsia="Times New Roman" w:cs="Arial"/>
          <w:color w:val="000000"/>
        </w:rPr>
        <w:t xml:space="preserve">Middle TN Alcohol and Drug Council, </w:t>
      </w:r>
      <w:r w:rsidR="009733DA">
        <w:rPr>
          <w:rFonts w:eastAsia="Times New Roman" w:cs="Arial"/>
          <w:color w:val="000000"/>
        </w:rPr>
        <w:t xml:space="preserve">as a Rotarian and a member of Music </w:t>
      </w:r>
      <w:r w:rsidR="009D7BFE">
        <w:rPr>
          <w:rFonts w:eastAsia="Times New Roman" w:cs="Arial"/>
          <w:color w:val="000000"/>
        </w:rPr>
        <w:t>C</w:t>
      </w:r>
      <w:r w:rsidR="009733DA">
        <w:rPr>
          <w:rFonts w:eastAsia="Times New Roman" w:cs="Arial"/>
          <w:color w:val="000000"/>
        </w:rPr>
        <w:t xml:space="preserve">ity </w:t>
      </w:r>
      <w:r w:rsidR="009D7BFE">
        <w:rPr>
          <w:rFonts w:eastAsia="Times New Roman" w:cs="Arial"/>
          <w:color w:val="000000"/>
        </w:rPr>
        <w:t>C</w:t>
      </w:r>
      <w:r w:rsidR="009733DA">
        <w:rPr>
          <w:rFonts w:eastAsia="Times New Roman" w:cs="Arial"/>
          <w:color w:val="000000"/>
        </w:rPr>
        <w:t>hapter, the LINKS, Inc.</w:t>
      </w:r>
      <w:r w:rsidR="00125656">
        <w:rPr>
          <w:rFonts w:eastAsia="Times New Roman" w:cs="Arial"/>
          <w:color w:val="000000"/>
        </w:rPr>
        <w:t xml:space="preserve"> – chairing the </w:t>
      </w:r>
      <w:r w:rsidR="00125656" w:rsidRPr="00125656">
        <w:rPr>
          <w:rFonts w:eastAsia="Times New Roman" w:cs="Arial"/>
          <w:i/>
          <w:color w:val="000000"/>
        </w:rPr>
        <w:t>Services to Youth</w:t>
      </w:r>
      <w:r w:rsidR="00125656">
        <w:rPr>
          <w:rFonts w:eastAsia="Times New Roman" w:cs="Arial"/>
          <w:color w:val="000000"/>
        </w:rPr>
        <w:t xml:space="preserve"> facet for many years.</w:t>
      </w:r>
      <w:r w:rsidR="009733DA">
        <w:rPr>
          <w:rFonts w:eastAsia="Times New Roman" w:cs="Arial"/>
          <w:color w:val="000000"/>
        </w:rPr>
        <w:t xml:space="preserve"> </w:t>
      </w:r>
    </w:p>
    <w:p w:rsidR="00EC652F" w:rsidRPr="00990AB2" w:rsidRDefault="00EC652F" w:rsidP="00EC652F">
      <w:pPr>
        <w:jc w:val="both"/>
        <w:rPr>
          <w:rFonts w:eastAsia="Times New Roman" w:cs="Arial"/>
          <w:color w:val="000000"/>
          <w:sz w:val="20"/>
          <w:szCs w:val="20"/>
        </w:rPr>
      </w:pPr>
    </w:p>
    <w:p w:rsidR="007143F6" w:rsidRPr="007143F6" w:rsidRDefault="007143F6" w:rsidP="007143F6">
      <w:pPr>
        <w:jc w:val="both"/>
        <w:rPr>
          <w:rFonts w:eastAsia="Times New Roman" w:cs="Arial"/>
          <w:bCs/>
          <w:color w:val="000000"/>
        </w:rPr>
      </w:pPr>
      <w:r w:rsidRPr="007143F6">
        <w:rPr>
          <w:rFonts w:eastAsia="Times New Roman" w:cs="Arial"/>
          <w:color w:val="000000"/>
        </w:rPr>
        <w:t>Dr. Bailey has been honored with many awards:  s</w:t>
      </w:r>
      <w:r w:rsidRPr="007143F6">
        <w:rPr>
          <w:rFonts w:eastAsia="Times New Roman" w:cs="Arial"/>
          <w:bCs/>
          <w:color w:val="000000"/>
        </w:rPr>
        <w:t xml:space="preserve">he has been honored by the Top Ladies of Distinction, the LINKS, INC., Alpha Kappa Alpha Sorority, the Professional Women’s Club, the Sister to Sister Foundation and the YWCA. She has been honored by local, state and national governments as well as many local, state and national organizations.  Notably: </w:t>
      </w:r>
      <w:r w:rsidRPr="007143F6">
        <w:rPr>
          <w:rFonts w:eastAsia="Times New Roman" w:cs="Arial"/>
          <w:color w:val="000000"/>
        </w:rPr>
        <w:t xml:space="preserve">the "Excellence in Public Health Award" for local Leadership by The Association of State and Territorial Health Officials </w:t>
      </w:r>
      <w:r w:rsidRPr="007143F6">
        <w:rPr>
          <w:rFonts w:eastAsia="Times New Roman" w:cs="Arial"/>
          <w:b/>
          <w:bCs/>
          <w:color w:val="000000"/>
        </w:rPr>
        <w:t>(ASTHO)</w:t>
      </w:r>
      <w:r w:rsidRPr="007143F6">
        <w:rPr>
          <w:rFonts w:eastAsia="Times New Roman" w:cs="Arial"/>
          <w:color w:val="000000"/>
        </w:rPr>
        <w:t xml:space="preserve">, the Citizenship Award from </w:t>
      </w:r>
      <w:r w:rsidRPr="007143F6">
        <w:rPr>
          <w:rFonts w:eastAsia="Times New Roman" w:cs="Arial"/>
          <w:i/>
          <w:iCs/>
          <w:color w:val="000000"/>
        </w:rPr>
        <w:t xml:space="preserve">Northwest </w:t>
      </w:r>
      <w:proofErr w:type="spellStart"/>
      <w:r w:rsidRPr="007143F6">
        <w:rPr>
          <w:rFonts w:eastAsia="Times New Roman" w:cs="Arial"/>
          <w:i/>
          <w:iCs/>
          <w:color w:val="000000"/>
        </w:rPr>
        <w:t>Civitan</w:t>
      </w:r>
      <w:proofErr w:type="spellEnd"/>
      <w:r w:rsidRPr="007143F6">
        <w:rPr>
          <w:rFonts w:eastAsia="Times New Roman" w:cs="Arial"/>
          <w:i/>
          <w:iCs/>
          <w:color w:val="000000"/>
        </w:rPr>
        <w:t xml:space="preserve">, </w:t>
      </w:r>
      <w:r w:rsidRPr="007143F6">
        <w:rPr>
          <w:rFonts w:eastAsia="Times New Roman" w:cs="Arial"/>
          <w:bCs/>
          <w:i/>
          <w:iCs/>
          <w:color w:val="000000"/>
        </w:rPr>
        <w:t xml:space="preserve">an inductee into the Academy for Women of Achievement (YWCA), Milton and Ruth Roemer Prize for Creative Public Health Work (APHA),  the Jim Parker Award (APHA), the Dr. Nathan B. Davis Award for Outstanding Government Service in the  category, Career Public Servant at the Local levels (AMA), the </w:t>
      </w:r>
      <w:proofErr w:type="spellStart"/>
      <w:r w:rsidRPr="007143F6">
        <w:rPr>
          <w:rFonts w:eastAsia="Times New Roman" w:cs="Arial"/>
          <w:bCs/>
          <w:i/>
          <w:iCs/>
          <w:color w:val="000000"/>
        </w:rPr>
        <w:t>Balderson</w:t>
      </w:r>
      <w:proofErr w:type="spellEnd"/>
      <w:r w:rsidRPr="007143F6">
        <w:rPr>
          <w:rFonts w:eastAsia="Times New Roman" w:cs="Arial"/>
          <w:bCs/>
          <w:i/>
          <w:iCs/>
          <w:color w:val="000000"/>
        </w:rPr>
        <w:t xml:space="preserve"> Lifetime Public Health Leadership Award, the Howell Special Meritorious Service to Public Health Award (SHA), the Contemporary Black History Maker's Award and the ESRI Public Health Leadership Award</w:t>
      </w:r>
      <w:r w:rsidRPr="007143F6">
        <w:rPr>
          <w:rFonts w:eastAsia="Times New Roman" w:cs="Arial"/>
          <w:bCs/>
          <w:color w:val="000000"/>
        </w:rPr>
        <w:t xml:space="preserve">.  In 2005, Dr. Bailey received the inaugural Davis-Galloway Empowerment Award presented by the Sister for Sister Foundation, </w:t>
      </w:r>
      <w:proofErr w:type="gramStart"/>
      <w:r w:rsidRPr="007143F6">
        <w:rPr>
          <w:rFonts w:eastAsia="Times New Roman" w:cs="Arial"/>
          <w:bCs/>
          <w:color w:val="000000"/>
        </w:rPr>
        <w:t>Inc..</w:t>
      </w:r>
      <w:proofErr w:type="gramEnd"/>
      <w:r w:rsidRPr="007143F6">
        <w:rPr>
          <w:rFonts w:eastAsia="Times New Roman" w:cs="Arial"/>
          <w:bCs/>
          <w:color w:val="000000"/>
        </w:rPr>
        <w:t xml:space="preserve">  She was featured in a book authored by Carole </w:t>
      </w:r>
      <w:proofErr w:type="spellStart"/>
      <w:r w:rsidRPr="007143F6">
        <w:rPr>
          <w:rFonts w:eastAsia="Times New Roman" w:cs="Arial"/>
          <w:bCs/>
          <w:color w:val="000000"/>
        </w:rPr>
        <w:t>Woltring</w:t>
      </w:r>
      <w:proofErr w:type="spellEnd"/>
      <w:r w:rsidRPr="007143F6">
        <w:rPr>
          <w:rFonts w:eastAsia="Times New Roman" w:cs="Arial"/>
          <w:bCs/>
          <w:color w:val="000000"/>
        </w:rPr>
        <w:t xml:space="preserve"> and Carole </w:t>
      </w:r>
      <w:proofErr w:type="spellStart"/>
      <w:r w:rsidRPr="007143F6">
        <w:rPr>
          <w:rFonts w:eastAsia="Times New Roman" w:cs="Arial"/>
          <w:bCs/>
          <w:color w:val="000000"/>
        </w:rPr>
        <w:t>Barlas</w:t>
      </w:r>
      <w:proofErr w:type="spellEnd"/>
      <w:r w:rsidRPr="007143F6">
        <w:rPr>
          <w:rFonts w:eastAsia="Times New Roman" w:cs="Arial"/>
          <w:bCs/>
          <w:color w:val="000000"/>
        </w:rPr>
        <w:t xml:space="preserve"> entitled, </w:t>
      </w:r>
      <w:r w:rsidRPr="007143F6">
        <w:rPr>
          <w:rFonts w:eastAsia="Times New Roman" w:cs="Arial"/>
          <w:bCs/>
          <w:i/>
          <w:iCs/>
          <w:color w:val="000000"/>
        </w:rPr>
        <w:t>Journey to Leadership: Profile of Women Leaders in Public Health</w:t>
      </w:r>
      <w:r w:rsidRPr="007143F6">
        <w:rPr>
          <w:rFonts w:eastAsia="Times New Roman" w:cs="Arial"/>
          <w:bCs/>
          <w:color w:val="000000"/>
        </w:rPr>
        <w:t xml:space="preserve">.   </w:t>
      </w:r>
    </w:p>
    <w:p w:rsidR="007143F6" w:rsidRDefault="007143F6" w:rsidP="003F7557">
      <w:pPr>
        <w:jc w:val="both"/>
        <w:rPr>
          <w:rFonts w:eastAsia="Times New Roman" w:cs="Arial"/>
          <w:color w:val="000000"/>
        </w:rPr>
      </w:pPr>
    </w:p>
    <w:p w:rsidR="007143F6" w:rsidRPr="007143F6" w:rsidRDefault="007143F6" w:rsidP="007143F6">
      <w:pPr>
        <w:jc w:val="both"/>
        <w:rPr>
          <w:rFonts w:eastAsia="Times New Roman" w:cs="Arial"/>
          <w:color w:val="000000"/>
        </w:rPr>
      </w:pPr>
      <w:r w:rsidRPr="007143F6">
        <w:rPr>
          <w:rFonts w:eastAsia="Times New Roman" w:cs="Arial"/>
          <w:bCs/>
          <w:color w:val="000000"/>
        </w:rPr>
        <w:t xml:space="preserve">Dr. Bailey has served as a life coach for women, tweens and young men - facilitating them living into their greatness.  Her message of health and greatness has been heard by many audiences through her many speaking engagements.  </w:t>
      </w:r>
      <w:r w:rsidRPr="007143F6">
        <w:rPr>
          <w:rFonts w:eastAsia="Times New Roman" w:cs="Arial"/>
          <w:color w:val="000000"/>
        </w:rPr>
        <w:t xml:space="preserve">Dr. Bailey </w:t>
      </w:r>
      <w:r w:rsidRPr="007143F6">
        <w:rPr>
          <w:rFonts w:eastAsia="Times New Roman" w:cs="Arial"/>
          <w:bCs/>
          <w:color w:val="000000"/>
        </w:rPr>
        <w:t xml:space="preserve">is a </w:t>
      </w:r>
      <w:r w:rsidRPr="007143F6">
        <w:rPr>
          <w:rFonts w:eastAsia="Times New Roman" w:cs="Arial"/>
          <w:color w:val="000000"/>
        </w:rPr>
        <w:t xml:space="preserve">published author and requested as a speaker </w:t>
      </w:r>
      <w:r w:rsidRPr="007143F6">
        <w:rPr>
          <w:rFonts w:eastAsia="Times New Roman" w:cs="Arial"/>
          <w:bCs/>
          <w:color w:val="000000"/>
        </w:rPr>
        <w:t>internationally, nationally, regionally and locally on</w:t>
      </w:r>
      <w:r w:rsidRPr="007143F6">
        <w:rPr>
          <w:rFonts w:eastAsia="Times New Roman" w:cs="Arial"/>
          <w:b/>
          <w:bCs/>
          <w:color w:val="000000"/>
        </w:rPr>
        <w:t xml:space="preserve"> </w:t>
      </w:r>
      <w:r w:rsidRPr="007143F6">
        <w:rPr>
          <w:rFonts w:eastAsia="Times New Roman" w:cs="Arial"/>
          <w:color w:val="000000"/>
        </w:rPr>
        <w:t>many subjects pertaining to community public health excellence</w:t>
      </w:r>
      <w:r>
        <w:rPr>
          <w:rFonts w:eastAsia="Times New Roman" w:cs="Arial"/>
          <w:color w:val="000000"/>
        </w:rPr>
        <w:t>;</w:t>
      </w:r>
      <w:r w:rsidRPr="007143F6">
        <w:rPr>
          <w:rFonts w:eastAsia="Times New Roman" w:cs="Arial"/>
          <w:color w:val="000000"/>
        </w:rPr>
        <w:t xml:space="preserve"> achieving</w:t>
      </w:r>
      <w:r>
        <w:rPr>
          <w:rFonts w:eastAsia="Times New Roman" w:cs="Arial"/>
          <w:color w:val="000000"/>
        </w:rPr>
        <w:t xml:space="preserve"> </w:t>
      </w:r>
      <w:r w:rsidRPr="007143F6">
        <w:rPr>
          <w:rFonts w:eastAsia="Times New Roman" w:cs="Arial"/>
          <w:color w:val="000000"/>
        </w:rPr>
        <w:t>and being your best</w:t>
      </w:r>
      <w:r>
        <w:rPr>
          <w:rFonts w:eastAsia="Times New Roman" w:cs="Arial"/>
          <w:color w:val="000000"/>
        </w:rPr>
        <w:t xml:space="preserve"> (organization or individual); what we can do better and therefore, we must. </w:t>
      </w:r>
      <w:r w:rsidRPr="007143F6">
        <w:rPr>
          <w:rFonts w:eastAsia="Times New Roman" w:cs="Arial"/>
          <w:color w:val="000000"/>
        </w:rPr>
        <w:t> She is recognized for integrity, being a change agent, taking initiative, fairness, enthusiasm, flexibility, loyalty</w:t>
      </w:r>
      <w:r>
        <w:rPr>
          <w:rFonts w:eastAsia="Times New Roman" w:cs="Arial"/>
          <w:color w:val="000000"/>
        </w:rPr>
        <w:t xml:space="preserve">, </w:t>
      </w:r>
      <w:r w:rsidRPr="007143F6">
        <w:rPr>
          <w:rFonts w:eastAsia="Times New Roman" w:cs="Arial"/>
          <w:color w:val="000000"/>
        </w:rPr>
        <w:t>motivation to achieve results, asking the hard questions, contributing to team efforts in a productive and cooperative manner; leadership, management style  and visionary prowess.</w:t>
      </w:r>
      <w:r>
        <w:rPr>
          <w:rFonts w:eastAsia="Times New Roman" w:cs="Arial"/>
          <w:color w:val="000000"/>
        </w:rPr>
        <w:t xml:space="preserve">  </w:t>
      </w:r>
      <w:r w:rsidRPr="007143F6">
        <w:rPr>
          <w:rFonts w:eastAsia="Times New Roman" w:cs="Arial"/>
          <w:color w:val="000000"/>
        </w:rPr>
        <w:t>She is a prolific reader and knows that learning never stops.</w:t>
      </w:r>
    </w:p>
    <w:p w:rsidR="007143F6" w:rsidRDefault="007143F6" w:rsidP="003F7557">
      <w:pPr>
        <w:jc w:val="both"/>
        <w:rPr>
          <w:rFonts w:eastAsia="Times New Roman" w:cs="Arial"/>
          <w:color w:val="000000"/>
        </w:rPr>
      </w:pPr>
    </w:p>
    <w:p w:rsidR="002242A4" w:rsidRDefault="007143F6" w:rsidP="003F7557">
      <w:pPr>
        <w:jc w:val="both"/>
        <w:rPr>
          <w:rFonts w:eastAsia="Times New Roman" w:cs="Arial"/>
          <w:color w:val="000000"/>
        </w:rPr>
      </w:pPr>
      <w:r>
        <w:rPr>
          <w:rFonts w:eastAsia="Times New Roman" w:cs="Arial"/>
          <w:color w:val="000000"/>
        </w:rPr>
        <w:t xml:space="preserve">Dr. </w:t>
      </w:r>
      <w:r w:rsidR="00EC652F" w:rsidRPr="0055724D">
        <w:rPr>
          <w:rFonts w:eastAsia="Times New Roman" w:cs="Arial"/>
          <w:color w:val="000000"/>
        </w:rPr>
        <w:t xml:space="preserve">Bailey </w:t>
      </w:r>
      <w:r w:rsidR="004C63A8">
        <w:rPr>
          <w:rFonts w:eastAsia="Times New Roman" w:cs="Arial"/>
          <w:color w:val="000000"/>
        </w:rPr>
        <w:t>holds a</w:t>
      </w:r>
      <w:r w:rsidR="00EC652F" w:rsidRPr="0055724D">
        <w:rPr>
          <w:rFonts w:eastAsia="Times New Roman" w:cs="Arial"/>
          <w:color w:val="000000"/>
        </w:rPr>
        <w:t> B.A. in Psychology from Clark University, Worcester</w:t>
      </w:r>
      <w:r w:rsidR="00125656">
        <w:rPr>
          <w:rFonts w:eastAsia="Times New Roman" w:cs="Arial"/>
          <w:color w:val="000000"/>
        </w:rPr>
        <w:t>, Massachusetts (1972)</w:t>
      </w:r>
      <w:proofErr w:type="gramStart"/>
      <w:r w:rsidR="004C63A8">
        <w:rPr>
          <w:rFonts w:eastAsia="Times New Roman" w:cs="Arial"/>
          <w:color w:val="000000"/>
        </w:rPr>
        <w:t xml:space="preserve">; </w:t>
      </w:r>
      <w:r w:rsidR="00012D9E">
        <w:rPr>
          <w:rFonts w:eastAsia="Times New Roman" w:cs="Arial"/>
          <w:color w:val="000000"/>
        </w:rPr>
        <w:t xml:space="preserve"> </w:t>
      </w:r>
      <w:r w:rsidR="004C63A8" w:rsidRPr="0055724D">
        <w:rPr>
          <w:rFonts w:eastAsia="Times New Roman" w:cs="Arial"/>
          <w:color w:val="000000"/>
        </w:rPr>
        <w:t>M.S.H.S.A</w:t>
      </w:r>
      <w:proofErr w:type="gramEnd"/>
      <w:r w:rsidR="004C63A8" w:rsidRPr="0055724D">
        <w:rPr>
          <w:rFonts w:eastAsia="Times New Roman" w:cs="Arial"/>
          <w:color w:val="000000"/>
        </w:rPr>
        <w:t xml:space="preserve">. from the College of St. Francis, Jolliet, IL, </w:t>
      </w:r>
      <w:r w:rsidR="004C63A8">
        <w:rPr>
          <w:rFonts w:eastAsia="Times New Roman" w:cs="Arial"/>
          <w:color w:val="000000"/>
        </w:rPr>
        <w:t>(</w:t>
      </w:r>
      <w:r w:rsidR="004C63A8" w:rsidRPr="0055724D">
        <w:rPr>
          <w:rFonts w:eastAsia="Times New Roman" w:cs="Arial"/>
          <w:color w:val="000000"/>
        </w:rPr>
        <w:t>1993</w:t>
      </w:r>
      <w:r w:rsidR="004C63A8">
        <w:rPr>
          <w:rFonts w:eastAsia="Times New Roman" w:cs="Arial"/>
          <w:color w:val="000000"/>
        </w:rPr>
        <w:t>); a</w:t>
      </w:r>
      <w:r w:rsidR="00012D9E">
        <w:rPr>
          <w:rFonts w:eastAsia="Times New Roman" w:cs="Arial"/>
          <w:color w:val="000000"/>
        </w:rPr>
        <w:t xml:space="preserve">nd </w:t>
      </w:r>
      <w:r w:rsidR="004C63A8">
        <w:rPr>
          <w:rFonts w:eastAsia="Times New Roman" w:cs="Arial"/>
          <w:color w:val="000000"/>
        </w:rPr>
        <w:t>a</w:t>
      </w:r>
      <w:r w:rsidR="00EC652F" w:rsidRPr="0055724D">
        <w:rPr>
          <w:rFonts w:eastAsia="Times New Roman" w:cs="Arial"/>
          <w:color w:val="000000"/>
        </w:rPr>
        <w:t xml:space="preserve"> M.D. from </w:t>
      </w:r>
      <w:proofErr w:type="spellStart"/>
      <w:r w:rsidR="00EC652F" w:rsidRPr="0055724D">
        <w:rPr>
          <w:rFonts w:eastAsia="Times New Roman" w:cs="Arial"/>
          <w:color w:val="000000"/>
        </w:rPr>
        <w:t>Me</w:t>
      </w:r>
      <w:r w:rsidR="004B2550">
        <w:rPr>
          <w:rFonts w:eastAsia="Times New Roman" w:cs="Arial"/>
          <w:color w:val="000000"/>
        </w:rPr>
        <w:t>H</w:t>
      </w:r>
      <w:r w:rsidR="00EC652F" w:rsidRPr="0055724D">
        <w:rPr>
          <w:rFonts w:eastAsia="Times New Roman" w:cs="Arial"/>
          <w:color w:val="000000"/>
        </w:rPr>
        <w:t>arry</w:t>
      </w:r>
      <w:proofErr w:type="spellEnd"/>
      <w:r w:rsidR="00EC652F" w:rsidRPr="0055724D">
        <w:rPr>
          <w:rFonts w:eastAsia="Times New Roman" w:cs="Arial"/>
          <w:color w:val="000000"/>
        </w:rPr>
        <w:t xml:space="preserve"> Medical College, Nashville, TN, </w:t>
      </w:r>
      <w:r w:rsidR="00125656">
        <w:rPr>
          <w:rFonts w:eastAsia="Times New Roman" w:cs="Arial"/>
          <w:color w:val="000000"/>
        </w:rPr>
        <w:t>(</w:t>
      </w:r>
      <w:r w:rsidR="00EC652F" w:rsidRPr="0055724D">
        <w:rPr>
          <w:rFonts w:eastAsia="Times New Roman" w:cs="Arial"/>
          <w:color w:val="000000"/>
        </w:rPr>
        <w:t>1976</w:t>
      </w:r>
      <w:r w:rsidR="00125656">
        <w:rPr>
          <w:rFonts w:eastAsia="Times New Roman" w:cs="Arial"/>
          <w:color w:val="000000"/>
        </w:rPr>
        <w:t>)</w:t>
      </w:r>
      <w:r w:rsidR="00012D9E">
        <w:rPr>
          <w:rFonts w:eastAsia="Times New Roman" w:cs="Arial"/>
          <w:color w:val="000000"/>
        </w:rPr>
        <w:t xml:space="preserve">. </w:t>
      </w:r>
      <w:r w:rsidR="00EC652F" w:rsidRPr="0055724D">
        <w:rPr>
          <w:rFonts w:eastAsia="Times New Roman" w:cs="Arial"/>
          <w:color w:val="000000"/>
        </w:rPr>
        <w:t xml:space="preserve"> She performed her residency in Internal Medicine at Grady Memorial/Emory University, Atlanta, GA and </w:t>
      </w:r>
      <w:proofErr w:type="spellStart"/>
      <w:r w:rsidR="00EC652F" w:rsidRPr="0055724D">
        <w:rPr>
          <w:rFonts w:eastAsia="Times New Roman" w:cs="Arial"/>
          <w:color w:val="000000"/>
        </w:rPr>
        <w:t>MeHarry</w:t>
      </w:r>
      <w:proofErr w:type="spellEnd"/>
      <w:r w:rsidR="00EC652F" w:rsidRPr="0055724D">
        <w:rPr>
          <w:rFonts w:eastAsia="Times New Roman" w:cs="Arial"/>
          <w:color w:val="000000"/>
        </w:rPr>
        <w:t xml:space="preserve"> Medical College</w:t>
      </w:r>
      <w:r w:rsidR="004C63A8">
        <w:rPr>
          <w:rFonts w:eastAsia="Times New Roman" w:cs="Arial"/>
          <w:color w:val="000000"/>
        </w:rPr>
        <w:t xml:space="preserve">. </w:t>
      </w:r>
      <w:r w:rsidR="00EC652F" w:rsidRPr="0055724D">
        <w:rPr>
          <w:rFonts w:eastAsia="Times New Roman" w:cs="Arial"/>
          <w:color w:val="000000"/>
        </w:rPr>
        <w:t xml:space="preserve"> </w:t>
      </w:r>
    </w:p>
    <w:p w:rsidR="009D7BFE" w:rsidRDefault="009D7BFE" w:rsidP="00012D9E">
      <w:pPr>
        <w:jc w:val="both"/>
        <w:rPr>
          <w:rFonts w:eastAsia="Times New Roman" w:cs="Arial"/>
          <w:color w:val="000000"/>
        </w:rPr>
      </w:pPr>
    </w:p>
    <w:p w:rsidR="007143F6" w:rsidRPr="007143F6" w:rsidRDefault="007143F6" w:rsidP="007143F6">
      <w:pPr>
        <w:jc w:val="both"/>
        <w:rPr>
          <w:rFonts w:eastAsia="Times New Roman" w:cs="Arial"/>
          <w:bCs/>
          <w:color w:val="000000"/>
        </w:rPr>
      </w:pPr>
      <w:r w:rsidRPr="007143F6">
        <w:rPr>
          <w:rFonts w:eastAsia="Times New Roman" w:cs="Arial"/>
          <w:bCs/>
          <w:color w:val="000000"/>
        </w:rPr>
        <w:t xml:space="preserve">Her purpose in life: </w:t>
      </w:r>
      <w:r w:rsidRPr="007143F6">
        <w:rPr>
          <w:rFonts w:eastAsia="Times New Roman" w:cs="Arial"/>
          <w:b/>
          <w:bCs/>
          <w:color w:val="000000"/>
        </w:rPr>
        <w:t>“</w:t>
      </w:r>
      <w:r w:rsidRPr="007143F6">
        <w:rPr>
          <w:rFonts w:eastAsia="Times New Roman" w:cs="Arial"/>
          <w:b/>
          <w:bCs/>
          <w:i/>
          <w:color w:val="000000"/>
        </w:rPr>
        <w:t>To lift people up so that they can soar</w:t>
      </w:r>
      <w:r w:rsidRPr="007143F6">
        <w:rPr>
          <w:rFonts w:eastAsia="Times New Roman" w:cs="Arial"/>
          <w:bCs/>
          <w:color w:val="000000"/>
        </w:rPr>
        <w:t>”.  She is an agent for healing and by ‘permission’ is showing up each day to be used.</w:t>
      </w:r>
      <w:r>
        <w:rPr>
          <w:rFonts w:eastAsia="Times New Roman" w:cs="Arial"/>
          <w:bCs/>
          <w:color w:val="000000"/>
        </w:rPr>
        <w:t xml:space="preserve">  </w:t>
      </w:r>
    </w:p>
    <w:p w:rsidR="009D7BFE" w:rsidRDefault="00EC652F" w:rsidP="00012D9E">
      <w:pPr>
        <w:jc w:val="both"/>
        <w:rPr>
          <w:rFonts w:eastAsia="Times New Roman" w:cs="Arial"/>
          <w:i/>
          <w:color w:val="000000"/>
        </w:rPr>
      </w:pPr>
      <w:r w:rsidRPr="0055724D">
        <w:rPr>
          <w:rFonts w:eastAsia="Times New Roman" w:cs="Arial"/>
          <w:color w:val="000000"/>
        </w:rPr>
        <w:t xml:space="preserve"> </w:t>
      </w:r>
      <w:r w:rsidR="0044238E">
        <w:rPr>
          <w:rFonts w:eastAsia="Times New Roman" w:cs="Arial"/>
          <w:color w:val="000000"/>
        </w:rPr>
        <w:t xml:space="preserve"> </w:t>
      </w:r>
      <w:r w:rsidR="00012D9E">
        <w:rPr>
          <w:rFonts w:eastAsia="Times New Roman" w:cs="Arial"/>
          <w:i/>
          <w:color w:val="000000"/>
        </w:rPr>
        <w:t xml:space="preserve">  </w:t>
      </w:r>
    </w:p>
    <w:p w:rsidR="009D7BFE" w:rsidRDefault="009D7BFE" w:rsidP="00012D9E">
      <w:pPr>
        <w:jc w:val="both"/>
        <w:rPr>
          <w:rFonts w:eastAsia="Times New Roman" w:cs="Arial"/>
          <w:i/>
          <w:color w:val="000000"/>
        </w:rPr>
      </w:pPr>
    </w:p>
    <w:p w:rsidR="004B2550" w:rsidRPr="0055724D" w:rsidRDefault="00C23A74" w:rsidP="00012D9E">
      <w:pPr>
        <w:jc w:val="both"/>
        <w:rPr>
          <w:rFonts w:eastAsia="Times New Roman" w:cs="Arial"/>
          <w:b/>
          <w:color w:val="000000"/>
        </w:rPr>
      </w:pPr>
      <w:r>
        <w:rPr>
          <w:rFonts w:eastAsia="Times New Roman" w:cs="Arial"/>
          <w:bCs/>
          <w:color w:val="000000"/>
        </w:rPr>
        <w:t xml:space="preserve"> </w:t>
      </w:r>
    </w:p>
    <w:p w:rsidR="004B2550" w:rsidRDefault="004B2550" w:rsidP="00EC652F">
      <w:pPr>
        <w:jc w:val="both"/>
        <w:rPr>
          <w:rFonts w:eastAsia="Times New Roman" w:cs="Arial"/>
          <w:color w:val="000000"/>
        </w:rPr>
      </w:pPr>
    </w:p>
    <w:p w:rsidR="003F7557" w:rsidRDefault="007143F6" w:rsidP="007143F6">
      <w:pPr>
        <w:jc w:val="both"/>
      </w:pPr>
      <w:r>
        <w:rPr>
          <w:rFonts w:eastAsia="Times New Roman" w:cs="Arial"/>
          <w:color w:val="000000"/>
        </w:rPr>
        <w:lastRenderedPageBreak/>
        <w:t>2/22/16</w:t>
      </w:r>
    </w:p>
    <w:sectPr w:rsidR="003F7557" w:rsidSect="00B13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2F"/>
    <w:rsid w:val="00012D9E"/>
    <w:rsid w:val="00085B22"/>
    <w:rsid w:val="00125656"/>
    <w:rsid w:val="001378CF"/>
    <w:rsid w:val="002135F5"/>
    <w:rsid w:val="002242A4"/>
    <w:rsid w:val="00336A27"/>
    <w:rsid w:val="003811EA"/>
    <w:rsid w:val="003F7557"/>
    <w:rsid w:val="0044238E"/>
    <w:rsid w:val="004B2550"/>
    <w:rsid w:val="004C63A8"/>
    <w:rsid w:val="005A79B8"/>
    <w:rsid w:val="005D2910"/>
    <w:rsid w:val="007143F6"/>
    <w:rsid w:val="008A0D92"/>
    <w:rsid w:val="009733DA"/>
    <w:rsid w:val="009D7BFE"/>
    <w:rsid w:val="00AC6997"/>
    <w:rsid w:val="00AD7ACF"/>
    <w:rsid w:val="00B13B1E"/>
    <w:rsid w:val="00B214B4"/>
    <w:rsid w:val="00C23A74"/>
    <w:rsid w:val="00C26CED"/>
    <w:rsid w:val="00D52EEF"/>
    <w:rsid w:val="00DB67BD"/>
    <w:rsid w:val="00E75F46"/>
    <w:rsid w:val="00EA4962"/>
    <w:rsid w:val="00EC652F"/>
    <w:rsid w:val="00F2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254F1-78E6-489F-AC84-9A69933E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2F"/>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65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atasa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mlownes</dc:creator>
  <cp:lastModifiedBy>Debra Kilpatrick Byrd</cp:lastModifiedBy>
  <cp:revision>2</cp:revision>
  <dcterms:created xsi:type="dcterms:W3CDTF">2016-02-23T15:31:00Z</dcterms:created>
  <dcterms:modified xsi:type="dcterms:W3CDTF">2016-02-23T15:31:00Z</dcterms:modified>
</cp:coreProperties>
</file>